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7D99D" w14:textId="77777777" w:rsidR="005855DE" w:rsidRPr="00812694" w:rsidRDefault="005855DE" w:rsidP="005855DE">
      <w:pPr>
        <w:wordWrap w:val="0"/>
        <w:autoSpaceDE w:val="0"/>
        <w:autoSpaceDN w:val="0"/>
        <w:adjustRightInd w:val="0"/>
        <w:ind w:left="567" w:hangingChars="236" w:hanging="567"/>
        <w:jc w:val="right"/>
        <w:rPr>
          <w:b/>
          <w:sz w:val="24"/>
          <w:lang w:eastAsia="zh-HK"/>
        </w:rPr>
      </w:pPr>
      <w:r>
        <w:rPr>
          <w:b/>
          <w:bCs/>
          <w:color w:val="000000"/>
          <w:sz w:val="24"/>
          <w:szCs w:val="24"/>
          <w:u w:val="single"/>
          <w:lang w:eastAsia="zh-HK"/>
        </w:rPr>
        <w:t>A</w:t>
      </w:r>
      <w:r w:rsidRPr="00812694">
        <w:rPr>
          <w:b/>
          <w:bCs/>
          <w:color w:val="000000"/>
          <w:sz w:val="24"/>
          <w:szCs w:val="24"/>
          <w:u w:val="single"/>
          <w:lang w:eastAsia="zh-HK"/>
        </w:rPr>
        <w:t>nnex 1a</w:t>
      </w:r>
    </w:p>
    <w:p w14:paraId="5EF410A2" w14:textId="77777777" w:rsidR="005855DE" w:rsidRPr="00812694" w:rsidRDefault="005855DE" w:rsidP="005855DE">
      <w:pPr>
        <w:tabs>
          <w:tab w:val="left" w:pos="12474"/>
        </w:tabs>
        <w:autoSpaceDE w:val="0"/>
        <w:autoSpaceDN w:val="0"/>
        <w:adjustRightInd w:val="0"/>
        <w:ind w:left="567" w:hangingChars="236" w:hanging="567"/>
        <w:rPr>
          <w:sz w:val="24"/>
        </w:rPr>
      </w:pPr>
      <w:r w:rsidRPr="00812694">
        <w:rPr>
          <w:rFonts w:hint="eastAsia"/>
          <w:b/>
          <w:sz w:val="24"/>
        </w:rPr>
        <w:t>Attention:  Please submit the application and the supporting documents by post or by hand</w:t>
      </w:r>
      <w:r w:rsidRPr="00812694">
        <w:rPr>
          <w:b/>
          <w:sz w:val="24"/>
        </w:rPr>
        <w:tab/>
      </w:r>
    </w:p>
    <w:p w14:paraId="542F0452" w14:textId="77777777" w:rsidR="005855DE" w:rsidRPr="00812694" w:rsidRDefault="005855DE" w:rsidP="005855DE">
      <w:pPr>
        <w:autoSpaceDE w:val="0"/>
        <w:autoSpaceDN w:val="0"/>
        <w:adjustRightInd w:val="0"/>
        <w:ind w:left="566" w:hangingChars="236" w:hanging="566"/>
        <w:rPr>
          <w:sz w:val="24"/>
        </w:rPr>
      </w:pPr>
    </w:p>
    <w:p w14:paraId="2AC5A617" w14:textId="77777777" w:rsidR="005855DE" w:rsidRPr="00FF5A23" w:rsidRDefault="005855DE" w:rsidP="005855DE">
      <w:pPr>
        <w:autoSpaceDE w:val="0"/>
        <w:autoSpaceDN w:val="0"/>
        <w:adjustRightInd w:val="0"/>
        <w:ind w:left="566" w:hangingChars="236" w:hanging="566"/>
        <w:rPr>
          <w:sz w:val="24"/>
          <w:lang w:eastAsia="zh-HK"/>
        </w:rPr>
      </w:pPr>
      <w:r w:rsidRPr="00812694">
        <w:rPr>
          <w:sz w:val="24"/>
        </w:rPr>
        <w:t>To:</w:t>
      </w:r>
      <w:r w:rsidRPr="00812694">
        <w:rPr>
          <w:sz w:val="24"/>
        </w:rPr>
        <w:tab/>
      </w:r>
      <w:r w:rsidRPr="00812694">
        <w:rPr>
          <w:rFonts w:hint="eastAsia"/>
          <w:sz w:val="24"/>
          <w:lang w:eastAsia="zh-HK"/>
        </w:rPr>
        <w:t>Kindergarten Administration 2 Section</w:t>
      </w:r>
      <w:r w:rsidRPr="00FF5A23">
        <w:rPr>
          <w:rFonts w:hint="eastAsia"/>
          <w:sz w:val="24"/>
          <w:szCs w:val="24"/>
          <w:lang w:eastAsia="zh-HK"/>
        </w:rPr>
        <w:t xml:space="preserve"> </w:t>
      </w:r>
      <w:r w:rsidR="00FF5A23" w:rsidRPr="00120B28">
        <w:rPr>
          <w:sz w:val="24"/>
          <w:szCs w:val="24"/>
          <w:lang w:eastAsia="zh-HK"/>
        </w:rPr>
        <w:t>(NCS Support Team),</w:t>
      </w:r>
    </w:p>
    <w:p w14:paraId="7B819432" w14:textId="77777777" w:rsidR="005855DE" w:rsidRPr="00812694" w:rsidRDefault="005855DE" w:rsidP="005855DE">
      <w:pPr>
        <w:autoSpaceDE w:val="0"/>
        <w:autoSpaceDN w:val="0"/>
        <w:adjustRightInd w:val="0"/>
        <w:ind w:left="180" w:firstLine="386"/>
        <w:rPr>
          <w:sz w:val="24"/>
          <w:lang w:eastAsia="zh-HK"/>
        </w:rPr>
      </w:pPr>
      <w:r w:rsidRPr="00812694">
        <w:rPr>
          <w:rFonts w:hint="eastAsia"/>
          <w:sz w:val="24"/>
          <w:lang w:eastAsia="zh-HK"/>
        </w:rPr>
        <w:t>Education Bureau</w:t>
      </w:r>
      <w:r w:rsidRPr="00812694">
        <w:rPr>
          <w:sz w:val="24"/>
        </w:rPr>
        <w:t xml:space="preserve"> </w:t>
      </w:r>
    </w:p>
    <w:p w14:paraId="351F4C2F" w14:textId="77777777" w:rsidR="005855DE" w:rsidRDefault="001F7F1B" w:rsidP="005855DE">
      <w:pPr>
        <w:autoSpaceDE w:val="0"/>
        <w:autoSpaceDN w:val="0"/>
        <w:adjustRightInd w:val="0"/>
        <w:ind w:left="180" w:firstLine="386"/>
        <w:rPr>
          <w:sz w:val="24"/>
        </w:rPr>
      </w:pPr>
      <w:r>
        <w:rPr>
          <w:sz w:val="24"/>
        </w:rPr>
        <w:t>Room 1416</w:t>
      </w:r>
      <w:r w:rsidR="005855DE" w:rsidRPr="00812694">
        <w:rPr>
          <w:sz w:val="24"/>
        </w:rPr>
        <w:t>,</w:t>
      </w:r>
      <w:r>
        <w:rPr>
          <w:sz w:val="24"/>
        </w:rPr>
        <w:t xml:space="preserve"> 14/F, Wu Chung House,</w:t>
      </w:r>
    </w:p>
    <w:p w14:paraId="0CBA7108" w14:textId="77777777" w:rsidR="001F7F1B" w:rsidRDefault="001F7F1B" w:rsidP="005855DE">
      <w:pPr>
        <w:autoSpaceDE w:val="0"/>
        <w:autoSpaceDN w:val="0"/>
        <w:adjustRightInd w:val="0"/>
        <w:ind w:left="180" w:firstLine="386"/>
        <w:rPr>
          <w:sz w:val="24"/>
        </w:rPr>
      </w:pPr>
      <w:r>
        <w:rPr>
          <w:sz w:val="24"/>
        </w:rPr>
        <w:t xml:space="preserve">213 Queen’s Road East, </w:t>
      </w:r>
    </w:p>
    <w:p w14:paraId="678EFE18" w14:textId="77777777" w:rsidR="001F7F1B" w:rsidRDefault="001F7F1B" w:rsidP="005855DE">
      <w:pPr>
        <w:autoSpaceDE w:val="0"/>
        <w:autoSpaceDN w:val="0"/>
        <w:adjustRightInd w:val="0"/>
        <w:ind w:left="180" w:firstLine="386"/>
        <w:rPr>
          <w:sz w:val="24"/>
        </w:rPr>
      </w:pPr>
      <w:r>
        <w:rPr>
          <w:sz w:val="24"/>
        </w:rPr>
        <w:t>Wan Chai, HK</w:t>
      </w:r>
    </w:p>
    <w:p w14:paraId="73B6D5C7" w14:textId="21DBF982" w:rsidR="005855DE" w:rsidRPr="00812694" w:rsidRDefault="005855DE" w:rsidP="005855DE">
      <w:pPr>
        <w:jc w:val="center"/>
        <w:rPr>
          <w:b/>
          <w:sz w:val="24"/>
        </w:rPr>
      </w:pPr>
      <w:r w:rsidRPr="00812694">
        <w:rPr>
          <w:rFonts w:hint="eastAsia"/>
          <w:b/>
          <w:sz w:val="24"/>
          <w:lang w:eastAsia="zh-HK"/>
        </w:rPr>
        <w:t>20</w:t>
      </w:r>
      <w:r w:rsidRPr="00812694">
        <w:rPr>
          <w:b/>
          <w:sz w:val="24"/>
          <w:lang w:eastAsia="zh-HK"/>
        </w:rPr>
        <w:t>2</w:t>
      </w:r>
      <w:r w:rsidR="003E2C3A">
        <w:rPr>
          <w:b/>
          <w:sz w:val="24"/>
          <w:lang w:eastAsia="zh-HK"/>
        </w:rPr>
        <w:t>5</w:t>
      </w:r>
      <w:r w:rsidRPr="00812694">
        <w:rPr>
          <w:rFonts w:hint="eastAsia"/>
          <w:b/>
          <w:sz w:val="24"/>
          <w:lang w:eastAsia="zh-HK"/>
        </w:rPr>
        <w:t>/</w:t>
      </w:r>
      <w:r w:rsidRPr="00812694">
        <w:rPr>
          <w:b/>
          <w:sz w:val="24"/>
          <w:lang w:eastAsia="zh-HK"/>
        </w:rPr>
        <w:t>2</w:t>
      </w:r>
      <w:r w:rsidR="003E2C3A">
        <w:rPr>
          <w:b/>
          <w:sz w:val="24"/>
          <w:lang w:eastAsia="zh-HK"/>
        </w:rPr>
        <w:t>6</w:t>
      </w:r>
      <w:r w:rsidRPr="00812694">
        <w:rPr>
          <w:rFonts w:hint="eastAsia"/>
          <w:b/>
          <w:sz w:val="24"/>
          <w:lang w:eastAsia="zh-HK"/>
        </w:rPr>
        <w:t xml:space="preserve"> school year</w:t>
      </w:r>
      <w:r w:rsidRPr="00812694">
        <w:rPr>
          <w:b/>
          <w:sz w:val="24"/>
        </w:rPr>
        <w:t xml:space="preserve"> </w:t>
      </w:r>
    </w:p>
    <w:p w14:paraId="4834252F" w14:textId="77777777" w:rsidR="005855DE" w:rsidRPr="00812694" w:rsidRDefault="005855DE" w:rsidP="005855DE">
      <w:pPr>
        <w:jc w:val="center"/>
        <w:rPr>
          <w:b/>
          <w:sz w:val="24"/>
        </w:rPr>
      </w:pPr>
      <w:r w:rsidRPr="00812694">
        <w:rPr>
          <w:b/>
          <w:sz w:val="24"/>
        </w:rPr>
        <w:t>Kindergartens Joining the Kindergarten (KG) Education Scheme</w:t>
      </w:r>
    </w:p>
    <w:p w14:paraId="13835983" w14:textId="77777777" w:rsidR="005855DE" w:rsidRPr="00812694" w:rsidRDefault="005855DE" w:rsidP="005855DE">
      <w:pPr>
        <w:jc w:val="center"/>
        <w:rPr>
          <w:b/>
          <w:sz w:val="24"/>
          <w:szCs w:val="24"/>
          <w:lang w:eastAsia="zh-HK"/>
        </w:rPr>
      </w:pPr>
    </w:p>
    <w:p w14:paraId="310DBD79" w14:textId="77777777" w:rsidR="005855DE" w:rsidRPr="00812694" w:rsidRDefault="005855DE" w:rsidP="005855DE">
      <w:pPr>
        <w:jc w:val="center"/>
        <w:rPr>
          <w:b/>
          <w:sz w:val="24"/>
        </w:rPr>
      </w:pPr>
      <w:r w:rsidRPr="00812694">
        <w:rPr>
          <w:b/>
          <w:sz w:val="24"/>
        </w:rPr>
        <w:t xml:space="preserve">Application Form for Supply Teacher </w:t>
      </w:r>
      <w:r w:rsidRPr="00812694">
        <w:rPr>
          <w:rFonts w:hint="eastAsia"/>
          <w:b/>
          <w:sz w:val="24"/>
        </w:rPr>
        <w:t>Grant</w:t>
      </w:r>
    </w:p>
    <w:p w14:paraId="772A9E59" w14:textId="77777777" w:rsidR="005855DE" w:rsidRPr="00812694" w:rsidRDefault="005855DE" w:rsidP="005855DE">
      <w:pPr>
        <w:jc w:val="center"/>
        <w:rPr>
          <w:b/>
          <w:szCs w:val="24"/>
          <w:lang w:eastAsia="zh-HK"/>
        </w:rPr>
      </w:pPr>
      <w:r w:rsidRPr="00812694">
        <w:rPr>
          <w:b/>
          <w:i/>
          <w:sz w:val="24"/>
        </w:rPr>
        <w:t>(</w:t>
      </w:r>
      <w:r w:rsidRPr="00812694">
        <w:rPr>
          <w:b/>
          <w:i/>
          <w:sz w:val="24"/>
          <w:u w:val="single"/>
        </w:rPr>
        <w:t xml:space="preserve">Certificate in Professional Development </w:t>
      </w:r>
      <w:proofErr w:type="spellStart"/>
      <w:r w:rsidRPr="00812694">
        <w:rPr>
          <w:b/>
          <w:i/>
          <w:sz w:val="24"/>
          <w:u w:val="single"/>
        </w:rPr>
        <w:t>Programme</w:t>
      </w:r>
      <w:proofErr w:type="spellEnd"/>
      <w:r w:rsidRPr="00812694">
        <w:rPr>
          <w:b/>
          <w:i/>
          <w:sz w:val="24"/>
          <w:u w:val="single"/>
        </w:rPr>
        <w:t xml:space="preserve"> for Kindergarten Middle Leaders</w:t>
      </w:r>
      <w:r w:rsidRPr="00812694">
        <w:rPr>
          <w:b/>
          <w:i/>
          <w:sz w:val="24"/>
        </w:rPr>
        <w:t>)</w:t>
      </w:r>
      <w:r w:rsidRPr="00812694">
        <w:rPr>
          <w:i/>
          <w:sz w:val="24"/>
        </w:rPr>
        <w:t xml:space="preserve"> </w:t>
      </w:r>
      <w:r w:rsidRPr="00812694">
        <w:rPr>
          <w:i/>
          <w:sz w:val="24"/>
        </w:rPr>
        <w:br/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  <w:gridCol w:w="2959"/>
        <w:gridCol w:w="3600"/>
      </w:tblGrid>
      <w:tr w:rsidR="005855DE" w:rsidRPr="00812694" w14:paraId="77EA9382" w14:textId="77777777" w:rsidTr="00440D5A">
        <w:tc>
          <w:tcPr>
            <w:tcW w:w="8789" w:type="dxa"/>
          </w:tcPr>
          <w:p w14:paraId="3909C2E7" w14:textId="77777777" w:rsidR="005855DE" w:rsidRPr="00812694" w:rsidRDefault="005855DE" w:rsidP="00440D5A">
            <w:pPr>
              <w:rPr>
                <w:rFonts w:eastAsiaTheme="minorEastAsia"/>
                <w:kern w:val="2"/>
                <w:sz w:val="24"/>
                <w:szCs w:val="22"/>
              </w:rPr>
            </w:pPr>
            <w:r w:rsidRPr="00812694">
              <w:rPr>
                <w:rFonts w:hint="eastAsia"/>
                <w:b/>
                <w:lang w:eastAsia="zh-HK"/>
              </w:rPr>
              <w:t xml:space="preserve"> 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Name of KG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：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 xml:space="preserve">______________________________________________________             </w:t>
            </w:r>
          </w:p>
        </w:tc>
        <w:tc>
          <w:tcPr>
            <w:tcW w:w="2977" w:type="dxa"/>
          </w:tcPr>
          <w:p w14:paraId="4686FA73" w14:textId="77777777" w:rsidR="005855DE" w:rsidRPr="00812694" w:rsidRDefault="005855DE" w:rsidP="00440D5A">
            <w:pPr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District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：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____________</w:t>
            </w: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__</w:t>
            </w:r>
          </w:p>
        </w:tc>
        <w:tc>
          <w:tcPr>
            <w:tcW w:w="3627" w:type="dxa"/>
          </w:tcPr>
          <w:p w14:paraId="4342E226" w14:textId="77777777" w:rsidR="005855DE" w:rsidRPr="00812694" w:rsidRDefault="005855DE" w:rsidP="00440D5A">
            <w:pPr>
              <w:rPr>
                <w:rFonts w:eastAsiaTheme="minorEastAsia"/>
                <w:kern w:val="2"/>
                <w:sz w:val="24"/>
                <w:szCs w:val="22"/>
                <w:lang w:eastAsia="zh-HK"/>
              </w:rPr>
            </w:pP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School Code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：</w:t>
            </w:r>
            <w:r w:rsidRPr="00812694">
              <w:rPr>
                <w:rFonts w:eastAsiaTheme="minorEastAsia"/>
                <w:kern w:val="2"/>
                <w:sz w:val="24"/>
                <w:szCs w:val="22"/>
              </w:rPr>
              <w:t>______</w:t>
            </w:r>
            <w:r w:rsidRPr="00812694">
              <w:rPr>
                <w:rFonts w:eastAsiaTheme="minorEastAsia" w:hint="eastAsia"/>
                <w:kern w:val="2"/>
                <w:sz w:val="24"/>
                <w:szCs w:val="22"/>
                <w:lang w:eastAsia="zh-HK"/>
              </w:rPr>
              <w:t>_________</w:t>
            </w:r>
          </w:p>
        </w:tc>
      </w:tr>
    </w:tbl>
    <w:p w14:paraId="7D29DBE8" w14:textId="77777777" w:rsidR="005855DE" w:rsidRPr="00812694" w:rsidRDefault="005855DE" w:rsidP="005855DE">
      <w:pPr>
        <w:rPr>
          <w:rFonts w:eastAsia="細明體"/>
          <w:szCs w:val="24"/>
        </w:rPr>
      </w:pPr>
    </w:p>
    <w:p w14:paraId="49E652E2" w14:textId="77777777" w:rsidR="005855DE" w:rsidRPr="00812694" w:rsidRDefault="005855DE" w:rsidP="005855DE">
      <w:pPr>
        <w:autoSpaceDE w:val="0"/>
        <w:autoSpaceDN w:val="0"/>
        <w:adjustRightInd w:val="0"/>
        <w:spacing w:line="300" w:lineRule="exact"/>
        <w:jc w:val="both"/>
        <w:rPr>
          <w:i/>
          <w:sz w:val="24"/>
        </w:rPr>
      </w:pPr>
      <w:r w:rsidRPr="00812694">
        <w:rPr>
          <w:rFonts w:hint="eastAsia"/>
          <w:sz w:val="24"/>
          <w:lang w:eastAsia="zh-HK"/>
        </w:rPr>
        <w:t>I wish to apply for Supply Teacher Grant</w:t>
      </w:r>
      <w:r w:rsidRPr="00812694">
        <w:rPr>
          <w:sz w:val="24"/>
          <w:vertAlign w:val="superscript"/>
          <w:lang w:eastAsia="zh-HK"/>
        </w:rPr>
        <w:t>1</w:t>
      </w:r>
      <w:r w:rsidRPr="00812694">
        <w:rPr>
          <w:rFonts w:hint="eastAsia"/>
          <w:sz w:val="24"/>
          <w:vertAlign w:val="superscript"/>
          <w:lang w:eastAsia="zh-HK"/>
        </w:rPr>
        <w:t xml:space="preserve"> </w:t>
      </w:r>
      <w:r w:rsidRPr="00812694">
        <w:rPr>
          <w:rFonts w:hint="eastAsia"/>
          <w:sz w:val="24"/>
          <w:lang w:eastAsia="zh-HK"/>
        </w:rPr>
        <w:t xml:space="preserve">for the teacher(s) listed below participating </w:t>
      </w:r>
      <w:r w:rsidRPr="00812694">
        <w:rPr>
          <w:sz w:val="24"/>
        </w:rPr>
        <w:t xml:space="preserve">in the </w:t>
      </w:r>
      <w:r w:rsidRPr="00812694">
        <w:rPr>
          <w:sz w:val="24"/>
          <w:lang w:eastAsia="zh-HK"/>
        </w:rPr>
        <w:t>above</w:t>
      </w:r>
      <w:r w:rsidRPr="00812694">
        <w:rPr>
          <w:rFonts w:hint="eastAsia"/>
          <w:sz w:val="24"/>
          <w:lang w:eastAsia="zh-HK"/>
        </w:rPr>
        <w:t xml:space="preserve"> course</w:t>
      </w:r>
      <w:r w:rsidRPr="00812694">
        <w:rPr>
          <w:sz w:val="24"/>
          <w:lang w:eastAsia="zh-HK"/>
        </w:rPr>
        <w:t xml:space="preserve"> </w:t>
      </w:r>
      <w:proofErr w:type="spellStart"/>
      <w:r w:rsidRPr="00812694">
        <w:rPr>
          <w:sz w:val="24"/>
          <w:lang w:eastAsia="zh-HK"/>
        </w:rPr>
        <w:t>organised</w:t>
      </w:r>
      <w:proofErr w:type="spellEnd"/>
      <w:r w:rsidRPr="00812694">
        <w:rPr>
          <w:rFonts w:hint="eastAsia"/>
          <w:sz w:val="24"/>
          <w:lang w:eastAsia="zh-HK"/>
        </w:rPr>
        <w:t xml:space="preserve"> by </w:t>
      </w:r>
      <w:r w:rsidRPr="00812694">
        <w:rPr>
          <w:sz w:val="24"/>
          <w:lang w:eastAsia="zh-HK"/>
        </w:rPr>
        <w:t xml:space="preserve">the </w:t>
      </w:r>
      <w:r w:rsidRPr="00812694">
        <w:rPr>
          <w:b/>
          <w:i/>
          <w:sz w:val="24"/>
          <w:u w:val="single"/>
        </w:rPr>
        <w:t>Education University of Hong Kong</w:t>
      </w:r>
      <w:r w:rsidRPr="00812694">
        <w:rPr>
          <w:sz w:val="24"/>
          <w:lang w:eastAsia="zh-HK"/>
        </w:rPr>
        <w:t xml:space="preserve"> (</w:t>
      </w:r>
      <w:proofErr w:type="spellStart"/>
      <w:r w:rsidRPr="00812694">
        <w:rPr>
          <w:rFonts w:hint="eastAsia"/>
          <w:sz w:val="24"/>
          <w:lang w:eastAsia="zh-HK"/>
        </w:rPr>
        <w:t>E</w:t>
      </w:r>
      <w:r w:rsidRPr="00812694">
        <w:rPr>
          <w:sz w:val="24"/>
          <w:lang w:eastAsia="zh-HK"/>
        </w:rPr>
        <w:t>dUHK</w:t>
      </w:r>
      <w:proofErr w:type="spellEnd"/>
      <w:r w:rsidRPr="00812694">
        <w:rPr>
          <w:sz w:val="24"/>
          <w:lang w:eastAsia="zh-HK"/>
        </w:rPr>
        <w:t>)</w:t>
      </w:r>
      <w:r w:rsidRPr="00812694">
        <w:rPr>
          <w:rFonts w:hint="eastAsia"/>
          <w:sz w:val="24"/>
          <w:lang w:eastAsia="zh-HK"/>
        </w:rPr>
        <w:t xml:space="preserve"> with the details as follows:</w:t>
      </w:r>
      <w:r w:rsidRPr="00812694">
        <w:rPr>
          <w:sz w:val="24"/>
        </w:rPr>
        <w:t xml:space="preserve">   </w:t>
      </w:r>
    </w:p>
    <w:p w14:paraId="24068ED5" w14:textId="77777777" w:rsidR="005855DE" w:rsidRPr="00812694" w:rsidRDefault="005855DE" w:rsidP="005855DE">
      <w:pPr>
        <w:autoSpaceDE w:val="0"/>
        <w:autoSpaceDN w:val="0"/>
        <w:adjustRightInd w:val="0"/>
        <w:rPr>
          <w:rFonts w:eastAsia="細明體"/>
          <w:i/>
          <w:szCs w:val="24"/>
          <w:u w:val="single"/>
        </w:rPr>
      </w:pPr>
    </w:p>
    <w:tbl>
      <w:tblPr>
        <w:tblStyle w:val="a6"/>
        <w:tblW w:w="15366" w:type="dxa"/>
        <w:tblInd w:w="108" w:type="dxa"/>
        <w:tblLook w:val="04A0" w:firstRow="1" w:lastRow="0" w:firstColumn="1" w:lastColumn="0" w:noHBand="0" w:noVBand="1"/>
      </w:tblPr>
      <w:tblGrid>
        <w:gridCol w:w="1885"/>
        <w:gridCol w:w="1042"/>
        <w:gridCol w:w="788"/>
        <w:gridCol w:w="853"/>
        <w:gridCol w:w="1748"/>
        <w:gridCol w:w="1633"/>
        <w:gridCol w:w="970"/>
        <w:gridCol w:w="698"/>
        <w:gridCol w:w="1701"/>
        <w:gridCol w:w="1090"/>
        <w:gridCol w:w="1093"/>
        <w:gridCol w:w="1865"/>
      </w:tblGrid>
      <w:tr w:rsidR="005855DE" w:rsidRPr="00812694" w14:paraId="07851C2A" w14:textId="77777777" w:rsidTr="00440D5A">
        <w:trPr>
          <w:trHeight w:val="360"/>
        </w:trPr>
        <w:tc>
          <w:tcPr>
            <w:tcW w:w="2927" w:type="dxa"/>
            <w:gridSpan w:val="2"/>
          </w:tcPr>
          <w:p w14:paraId="2AA235FB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</w:rPr>
            </w:pPr>
            <w:r w:rsidRPr="00812694">
              <w:rPr>
                <w:rFonts w:eastAsia="細明體"/>
                <w:sz w:val="18"/>
                <w:szCs w:val="18"/>
              </w:rPr>
              <w:t>Teacher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(s)</w:t>
            </w:r>
            <w:r w:rsidRPr="00812694">
              <w:rPr>
                <w:rFonts w:eastAsia="細明體"/>
                <w:sz w:val="18"/>
                <w:szCs w:val="18"/>
              </w:rPr>
              <w:t xml:space="preserve"> 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 xml:space="preserve">participating in the professional development </w:t>
            </w:r>
            <w:proofErr w:type="spellStart"/>
            <w:r w:rsidRPr="00812694">
              <w:rPr>
                <w:rFonts w:eastAsia="細明體"/>
                <w:sz w:val="18"/>
                <w:szCs w:val="18"/>
                <w:lang w:eastAsia="zh-HK"/>
              </w:rPr>
              <w:t>programme</w:t>
            </w:r>
            <w:proofErr w:type="spellEnd"/>
            <w:r w:rsidRPr="00812694">
              <w:rPr>
                <w:rFonts w:eastAsia="細明體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gridSpan w:val="2"/>
            <w:vAlign w:val="center"/>
          </w:tcPr>
          <w:p w14:paraId="2BFDA54B" w14:textId="77777777" w:rsidR="005855DE" w:rsidRPr="00812694" w:rsidRDefault="005855DE" w:rsidP="00440D5A">
            <w:pPr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Training period</w:t>
            </w:r>
          </w:p>
        </w:tc>
        <w:tc>
          <w:tcPr>
            <w:tcW w:w="1748" w:type="dxa"/>
            <w:vMerge w:val="restart"/>
            <w:vAlign w:val="center"/>
          </w:tcPr>
          <w:p w14:paraId="3CBAF02F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Name of supply teacher</w:t>
            </w:r>
          </w:p>
        </w:tc>
        <w:tc>
          <w:tcPr>
            <w:tcW w:w="1633" w:type="dxa"/>
            <w:vMerge w:val="restart"/>
            <w:vAlign w:val="center"/>
          </w:tcPr>
          <w:p w14:paraId="6A9D0EEB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Whether the supply teacher possesses C(ECE)</w:t>
            </w:r>
          </w:p>
          <w:p w14:paraId="26523107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(</w:t>
            </w:r>
            <w:r w:rsidRPr="00812694">
              <w:rPr>
                <w:rFonts w:eastAsia="細明體"/>
                <w:sz w:val="18"/>
                <w:szCs w:val="18"/>
                <w:lang w:eastAsia="zh-HK"/>
              </w:rPr>
              <w:t xml:space="preserve"> 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Y/N</w:t>
            </w:r>
            <w:r w:rsidRPr="00812694">
              <w:rPr>
                <w:rFonts w:eastAsia="細明體"/>
                <w:sz w:val="18"/>
                <w:szCs w:val="18"/>
                <w:lang w:eastAsia="zh-HK"/>
              </w:rPr>
              <w:t xml:space="preserve"> </w:t>
            </w: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1668" w:type="dxa"/>
            <w:gridSpan w:val="2"/>
            <w:vAlign w:val="center"/>
          </w:tcPr>
          <w:p w14:paraId="3A2FA359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Supply Period</w:t>
            </w:r>
          </w:p>
        </w:tc>
        <w:tc>
          <w:tcPr>
            <w:tcW w:w="1701" w:type="dxa"/>
            <w:vMerge w:val="restart"/>
            <w:vAlign w:val="center"/>
          </w:tcPr>
          <w:p w14:paraId="509A63F3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No. of working days</w:t>
            </w:r>
            <w:r w:rsidRPr="00812694">
              <w:rPr>
                <w:rFonts w:eastAsia="細明體"/>
                <w:sz w:val="18"/>
                <w:szCs w:val="18"/>
                <w:vertAlign w:val="superscript"/>
                <w:lang w:eastAsia="zh-HK"/>
              </w:rPr>
              <w:t>2</w:t>
            </w:r>
          </w:p>
          <w:p w14:paraId="4DF93A37" w14:textId="77777777" w:rsidR="005855DE" w:rsidRPr="00812694" w:rsidRDefault="005855DE" w:rsidP="00440D5A">
            <w:pPr>
              <w:adjustRightInd w:val="0"/>
              <w:snapToGrid w:val="0"/>
              <w:ind w:left="-39" w:right="-74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6D3B411F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Daily rate</w:t>
            </w:r>
          </w:p>
          <w:p w14:paraId="153E26BE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$</w:t>
            </w:r>
          </w:p>
        </w:tc>
        <w:tc>
          <w:tcPr>
            <w:tcW w:w="1093" w:type="dxa"/>
            <w:vMerge w:val="restart"/>
            <w:vAlign w:val="center"/>
          </w:tcPr>
          <w:p w14:paraId="0C6110D5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Salary amount applied</w:t>
            </w:r>
          </w:p>
          <w:p w14:paraId="02CF6BA3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865" w:type="dxa"/>
            <w:vMerge w:val="restart"/>
            <w:vAlign w:val="center"/>
          </w:tcPr>
          <w:p w14:paraId="6A60FECA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Remarks</w:t>
            </w:r>
          </w:p>
          <w:p w14:paraId="261B7C87" w14:textId="77777777" w:rsidR="005855DE" w:rsidRPr="00812694" w:rsidRDefault="005855DE" w:rsidP="00440D5A">
            <w:pPr>
              <w:adjustRightInd w:val="0"/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 xml:space="preserve">(For use of </w:t>
            </w:r>
            <w:r>
              <w:rPr>
                <w:rFonts w:eastAsia="細明體"/>
                <w:sz w:val="18"/>
                <w:szCs w:val="18"/>
              </w:rPr>
              <w:t xml:space="preserve">the </w:t>
            </w:r>
            <w:r w:rsidRPr="00812694">
              <w:rPr>
                <w:rFonts w:eastAsia="細明體"/>
                <w:sz w:val="18"/>
                <w:szCs w:val="18"/>
              </w:rPr>
              <w:t>EDB)</w:t>
            </w:r>
          </w:p>
        </w:tc>
      </w:tr>
      <w:tr w:rsidR="005855DE" w:rsidRPr="00812694" w14:paraId="3B55DA1D" w14:textId="77777777" w:rsidTr="00440D5A">
        <w:trPr>
          <w:trHeight w:val="368"/>
        </w:trPr>
        <w:tc>
          <w:tcPr>
            <w:tcW w:w="2927" w:type="dxa"/>
            <w:gridSpan w:val="2"/>
            <w:vAlign w:val="center"/>
          </w:tcPr>
          <w:p w14:paraId="189637EC" w14:textId="77777777" w:rsidR="005855DE" w:rsidRPr="00812694" w:rsidRDefault="005855DE" w:rsidP="00440D5A">
            <w:pPr>
              <w:snapToGrid w:val="0"/>
              <w:jc w:val="center"/>
              <w:rPr>
                <w:rFonts w:eastAsia="細明體"/>
                <w:sz w:val="18"/>
                <w:szCs w:val="18"/>
                <w:vertAlign w:val="superscript"/>
                <w:lang w:eastAsia="zh-HK"/>
              </w:rPr>
            </w:pPr>
            <w:r w:rsidRPr="00812694">
              <w:rPr>
                <w:rFonts w:eastAsia="細明體"/>
                <w:sz w:val="18"/>
                <w:szCs w:val="18"/>
              </w:rPr>
              <w:t>Name</w:t>
            </w:r>
          </w:p>
        </w:tc>
        <w:tc>
          <w:tcPr>
            <w:tcW w:w="788" w:type="dxa"/>
            <w:vAlign w:val="center"/>
          </w:tcPr>
          <w:p w14:paraId="55EC2935" w14:textId="77777777" w:rsidR="005855DE" w:rsidRPr="00812694" w:rsidRDefault="005855DE" w:rsidP="00440D5A">
            <w:pPr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From</w:t>
            </w:r>
          </w:p>
        </w:tc>
        <w:tc>
          <w:tcPr>
            <w:tcW w:w="850" w:type="dxa"/>
            <w:vAlign w:val="center"/>
          </w:tcPr>
          <w:p w14:paraId="5FF5B33D" w14:textId="77777777" w:rsidR="005855DE" w:rsidRPr="00812694" w:rsidRDefault="005855DE" w:rsidP="00440D5A">
            <w:pPr>
              <w:snapToGrid w:val="0"/>
              <w:jc w:val="center"/>
              <w:rPr>
                <w:rFonts w:eastAsia="細明體"/>
                <w:sz w:val="18"/>
                <w:szCs w:val="18"/>
              </w:rPr>
            </w:pPr>
            <w:r w:rsidRPr="00812694">
              <w:rPr>
                <w:rFonts w:eastAsia="細明體"/>
                <w:sz w:val="18"/>
                <w:szCs w:val="18"/>
              </w:rPr>
              <w:t>To</w:t>
            </w:r>
          </w:p>
        </w:tc>
        <w:tc>
          <w:tcPr>
            <w:tcW w:w="1748" w:type="dxa"/>
            <w:vMerge/>
            <w:vAlign w:val="center"/>
          </w:tcPr>
          <w:p w14:paraId="6FEA14F5" w14:textId="77777777" w:rsidR="005855DE" w:rsidRPr="00812694" w:rsidRDefault="005855DE" w:rsidP="00440D5A">
            <w:pPr>
              <w:snapToGrid w:val="0"/>
              <w:rPr>
                <w:rFonts w:eastAsia="細明體"/>
                <w:sz w:val="16"/>
                <w:szCs w:val="18"/>
              </w:rPr>
            </w:pPr>
          </w:p>
        </w:tc>
        <w:tc>
          <w:tcPr>
            <w:tcW w:w="1633" w:type="dxa"/>
            <w:vMerge/>
          </w:tcPr>
          <w:p w14:paraId="0232E721" w14:textId="77777777"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970" w:type="dxa"/>
          </w:tcPr>
          <w:p w14:paraId="75D994A8" w14:textId="77777777" w:rsidR="005855DE" w:rsidRPr="00812694" w:rsidRDefault="005855DE" w:rsidP="00440D5A">
            <w:pPr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From</w:t>
            </w:r>
          </w:p>
        </w:tc>
        <w:tc>
          <w:tcPr>
            <w:tcW w:w="698" w:type="dxa"/>
          </w:tcPr>
          <w:p w14:paraId="3728EFAA" w14:textId="77777777" w:rsidR="005855DE" w:rsidRPr="00812694" w:rsidRDefault="005855DE" w:rsidP="00440D5A">
            <w:pPr>
              <w:jc w:val="center"/>
              <w:rPr>
                <w:rFonts w:eastAsia="細明體"/>
                <w:sz w:val="18"/>
                <w:szCs w:val="18"/>
                <w:lang w:eastAsia="zh-HK"/>
              </w:rPr>
            </w:pPr>
            <w:r w:rsidRPr="00812694">
              <w:rPr>
                <w:rFonts w:eastAsia="細明體" w:hint="eastAsia"/>
                <w:sz w:val="18"/>
                <w:szCs w:val="18"/>
                <w:lang w:eastAsia="zh-HK"/>
              </w:rPr>
              <w:t>To</w:t>
            </w:r>
          </w:p>
        </w:tc>
        <w:tc>
          <w:tcPr>
            <w:tcW w:w="1701" w:type="dxa"/>
            <w:vMerge/>
          </w:tcPr>
          <w:p w14:paraId="387F1643" w14:textId="77777777"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7E85E972" w14:textId="77777777" w:rsidR="005855DE" w:rsidRPr="00812694" w:rsidRDefault="005855DE" w:rsidP="00440D5A">
            <w:pPr>
              <w:rPr>
                <w:rFonts w:eastAsia="細明體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</w:tcPr>
          <w:p w14:paraId="7259A3D6" w14:textId="77777777"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73EF3875" w14:textId="77777777"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</w:tr>
      <w:tr w:rsidR="005855DE" w:rsidRPr="00812694" w14:paraId="159AB180" w14:textId="77777777" w:rsidTr="00440D5A">
        <w:trPr>
          <w:trHeight w:val="567"/>
        </w:trPr>
        <w:tc>
          <w:tcPr>
            <w:tcW w:w="2927" w:type="dxa"/>
            <w:gridSpan w:val="2"/>
          </w:tcPr>
          <w:p w14:paraId="679D5CE1" w14:textId="77777777" w:rsidR="005855DE" w:rsidRPr="00812694" w:rsidRDefault="005855DE" w:rsidP="00440D5A">
            <w:pPr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88" w:type="dxa"/>
          </w:tcPr>
          <w:p w14:paraId="1B01157B" w14:textId="77777777"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A1DF2F" w14:textId="77777777"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748" w:type="dxa"/>
          </w:tcPr>
          <w:p w14:paraId="43FBDD33" w14:textId="77777777" w:rsidR="005855DE" w:rsidRPr="00812694" w:rsidRDefault="005855DE" w:rsidP="00440D5A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1633" w:type="dxa"/>
          </w:tcPr>
          <w:p w14:paraId="3061C02D" w14:textId="77777777"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</w:tcPr>
          <w:p w14:paraId="31163F3D" w14:textId="77777777"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698" w:type="dxa"/>
          </w:tcPr>
          <w:p w14:paraId="3D84C62D" w14:textId="77777777"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37CF9" w14:textId="77777777"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5CE2104" w14:textId="77777777"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093" w:type="dxa"/>
          </w:tcPr>
          <w:p w14:paraId="2FD57803" w14:textId="77777777"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B69D199" w14:textId="77777777" w:rsidR="005855DE" w:rsidRPr="00812694" w:rsidRDefault="005855DE" w:rsidP="00440D5A">
            <w:pPr>
              <w:rPr>
                <w:rFonts w:eastAsia="細明體"/>
                <w:color w:val="FF0000"/>
                <w:sz w:val="18"/>
                <w:szCs w:val="18"/>
              </w:rPr>
            </w:pPr>
          </w:p>
        </w:tc>
      </w:tr>
      <w:tr w:rsidR="005855DE" w:rsidRPr="00812694" w14:paraId="7824F5B7" w14:textId="77777777" w:rsidTr="00440D5A">
        <w:trPr>
          <w:trHeight w:val="567"/>
        </w:trPr>
        <w:tc>
          <w:tcPr>
            <w:tcW w:w="2927" w:type="dxa"/>
            <w:gridSpan w:val="2"/>
          </w:tcPr>
          <w:p w14:paraId="6A9849F3" w14:textId="77777777" w:rsidR="005855DE" w:rsidRPr="00812694" w:rsidRDefault="005855DE" w:rsidP="00440D5A">
            <w:pPr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88" w:type="dxa"/>
          </w:tcPr>
          <w:p w14:paraId="6F59CFEF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850" w:type="dxa"/>
          </w:tcPr>
          <w:p w14:paraId="638AE9CD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48" w:type="dxa"/>
          </w:tcPr>
          <w:p w14:paraId="63383F8D" w14:textId="77777777" w:rsidR="005855DE" w:rsidRPr="00812694" w:rsidRDefault="005855DE" w:rsidP="00440D5A">
            <w:pPr>
              <w:jc w:val="center"/>
              <w:rPr>
                <w:rFonts w:eastAsia="細明體"/>
                <w:sz w:val="16"/>
              </w:rPr>
            </w:pPr>
          </w:p>
        </w:tc>
        <w:tc>
          <w:tcPr>
            <w:tcW w:w="1633" w:type="dxa"/>
          </w:tcPr>
          <w:p w14:paraId="7FEAFB81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970" w:type="dxa"/>
          </w:tcPr>
          <w:p w14:paraId="74BF8AA8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698" w:type="dxa"/>
          </w:tcPr>
          <w:p w14:paraId="7337468A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01" w:type="dxa"/>
          </w:tcPr>
          <w:p w14:paraId="2A9A118C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090" w:type="dxa"/>
          </w:tcPr>
          <w:p w14:paraId="739FF39C" w14:textId="77777777" w:rsidR="005855DE" w:rsidRPr="00812694" w:rsidRDefault="005855DE" w:rsidP="00440D5A">
            <w:pPr>
              <w:rPr>
                <w:rFonts w:eastAsia="細明體"/>
                <w:b/>
                <w:sz w:val="22"/>
              </w:rPr>
            </w:pPr>
          </w:p>
        </w:tc>
        <w:tc>
          <w:tcPr>
            <w:tcW w:w="1093" w:type="dxa"/>
          </w:tcPr>
          <w:p w14:paraId="5A519A03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865" w:type="dxa"/>
          </w:tcPr>
          <w:p w14:paraId="078E4620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</w:tr>
      <w:tr w:rsidR="005855DE" w:rsidRPr="00812694" w14:paraId="51420418" w14:textId="77777777" w:rsidTr="00440D5A">
        <w:trPr>
          <w:trHeight w:val="567"/>
        </w:trPr>
        <w:tc>
          <w:tcPr>
            <w:tcW w:w="2927" w:type="dxa"/>
            <w:gridSpan w:val="2"/>
          </w:tcPr>
          <w:p w14:paraId="3CF3613F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788" w:type="dxa"/>
          </w:tcPr>
          <w:p w14:paraId="5FE679CA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850" w:type="dxa"/>
          </w:tcPr>
          <w:p w14:paraId="27DB144C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48" w:type="dxa"/>
          </w:tcPr>
          <w:p w14:paraId="1AA68041" w14:textId="77777777" w:rsidR="005855DE" w:rsidRPr="00812694" w:rsidRDefault="005855DE" w:rsidP="00440D5A">
            <w:pPr>
              <w:jc w:val="center"/>
              <w:rPr>
                <w:rFonts w:eastAsia="細明體"/>
                <w:sz w:val="16"/>
              </w:rPr>
            </w:pPr>
          </w:p>
        </w:tc>
        <w:tc>
          <w:tcPr>
            <w:tcW w:w="1633" w:type="dxa"/>
          </w:tcPr>
          <w:p w14:paraId="0092EC86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970" w:type="dxa"/>
          </w:tcPr>
          <w:p w14:paraId="1F8878EB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698" w:type="dxa"/>
          </w:tcPr>
          <w:p w14:paraId="5193979A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701" w:type="dxa"/>
          </w:tcPr>
          <w:p w14:paraId="262BD82F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090" w:type="dxa"/>
          </w:tcPr>
          <w:p w14:paraId="7B114E26" w14:textId="77777777" w:rsidR="005855DE" w:rsidRPr="00812694" w:rsidRDefault="005855DE" w:rsidP="00440D5A">
            <w:pPr>
              <w:rPr>
                <w:rFonts w:eastAsia="細明體"/>
                <w:b/>
                <w:sz w:val="22"/>
              </w:rPr>
            </w:pPr>
          </w:p>
        </w:tc>
        <w:tc>
          <w:tcPr>
            <w:tcW w:w="1093" w:type="dxa"/>
          </w:tcPr>
          <w:p w14:paraId="61F00828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  <w:tc>
          <w:tcPr>
            <w:tcW w:w="1865" w:type="dxa"/>
          </w:tcPr>
          <w:p w14:paraId="5075C637" w14:textId="77777777" w:rsidR="005855DE" w:rsidRPr="00812694" w:rsidRDefault="005855DE" w:rsidP="00440D5A">
            <w:pPr>
              <w:rPr>
                <w:rFonts w:eastAsia="細明體"/>
                <w:sz w:val="22"/>
              </w:rPr>
            </w:pPr>
          </w:p>
        </w:tc>
      </w:tr>
      <w:tr w:rsidR="005855DE" w:rsidRPr="00812694" w14:paraId="4802205D" w14:textId="77777777" w:rsidTr="00440D5A">
        <w:trPr>
          <w:trHeight w:val="360"/>
        </w:trPr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3FDEF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1A545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sz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E3430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4F366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A615A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5969C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F9B24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F7DF6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FFD97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705EAC" w14:textId="77777777" w:rsidR="005855DE" w:rsidRPr="00812694" w:rsidRDefault="005855DE" w:rsidP="00440D5A">
            <w:pPr>
              <w:jc w:val="right"/>
              <w:rPr>
                <w:rFonts w:eastAsia="細明體"/>
                <w:b/>
                <w:sz w:val="18"/>
                <w:szCs w:val="18"/>
                <w:lang w:eastAsia="zh-HK"/>
              </w:rPr>
            </w:pPr>
            <w:r w:rsidRPr="00812694">
              <w:rPr>
                <w:rFonts w:eastAsia="細明體"/>
                <w:b/>
                <w:sz w:val="18"/>
                <w:szCs w:val="18"/>
                <w:lang w:eastAsia="zh-HK"/>
              </w:rPr>
              <w:t>Total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14ECDE01" w14:textId="77777777" w:rsidR="005855DE" w:rsidRPr="00812694" w:rsidRDefault="005855DE" w:rsidP="00440D5A">
            <w:pPr>
              <w:ind w:leftChars="1" w:left="459" w:hangingChars="254" w:hanging="457"/>
              <w:rPr>
                <w:rFonts w:ascii="細明體" w:eastAsia="細明體" w:cs="細明體"/>
                <w:sz w:val="18"/>
                <w:szCs w:val="18"/>
                <w:lang w:eastAsia="zh-HK"/>
              </w:rPr>
            </w:pPr>
            <w:r w:rsidRPr="00812694">
              <w:rPr>
                <w:rFonts w:ascii="細明體" w:eastAsia="細明體" w:cs="細明體" w:hint="eastAsia"/>
                <w:sz w:val="18"/>
                <w:szCs w:val="18"/>
                <w:lang w:eastAsia="zh-HK"/>
              </w:rPr>
              <w:t>$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14:paraId="5E0D8708" w14:textId="77777777" w:rsidR="005855DE" w:rsidRPr="00812694" w:rsidRDefault="005855DE" w:rsidP="00440D5A">
            <w:pPr>
              <w:jc w:val="right"/>
              <w:rPr>
                <w:rFonts w:ascii="細明體" w:eastAsia="細明體" w:cs="細明體"/>
                <w:sz w:val="18"/>
                <w:szCs w:val="18"/>
              </w:rPr>
            </w:pPr>
          </w:p>
        </w:tc>
      </w:tr>
    </w:tbl>
    <w:p w14:paraId="14A05D30" w14:textId="77777777" w:rsidR="005855DE" w:rsidRPr="00812694" w:rsidRDefault="005855DE" w:rsidP="005855DE">
      <w:pPr>
        <w:pStyle w:val="a3"/>
        <w:tabs>
          <w:tab w:val="left" w:pos="567"/>
          <w:tab w:val="left" w:pos="709"/>
          <w:tab w:val="left" w:pos="851"/>
        </w:tabs>
        <w:ind w:left="564" w:hangingChars="282" w:hanging="564"/>
        <w:rPr>
          <w:lang w:eastAsia="zh-HK"/>
        </w:rPr>
      </w:pPr>
      <w:r w:rsidRPr="00812694">
        <w:rPr>
          <w:lang w:eastAsia="zh-HK"/>
        </w:rPr>
        <w:lastRenderedPageBreak/>
        <w:t>Note</w:t>
      </w:r>
      <w:r w:rsidRPr="00812694">
        <w:rPr>
          <w:rFonts w:hint="eastAsia"/>
          <w:lang w:eastAsia="zh-HK"/>
        </w:rPr>
        <w:t>:</w:t>
      </w:r>
    </w:p>
    <w:p w14:paraId="6723C643" w14:textId="32F48541" w:rsidR="005855DE" w:rsidRPr="00812694" w:rsidRDefault="005855DE" w:rsidP="005855DE">
      <w:pPr>
        <w:pStyle w:val="a3"/>
        <w:tabs>
          <w:tab w:val="left" w:pos="709"/>
          <w:tab w:val="left" w:pos="851"/>
        </w:tabs>
        <w:spacing w:beforeLines="20" w:before="72"/>
        <w:ind w:left="270" w:hangingChars="135" w:hanging="270"/>
      </w:pPr>
      <w:r w:rsidRPr="00812694">
        <w:rPr>
          <w:rStyle w:val="a5"/>
        </w:rPr>
        <w:footnoteRef/>
      </w:r>
      <w:r w:rsidRPr="00812694">
        <w:rPr>
          <w:sz w:val="24"/>
          <w:szCs w:val="24"/>
        </w:rPr>
        <w:t xml:space="preserve"> </w:t>
      </w:r>
      <w:r w:rsidRPr="00812694">
        <w:rPr>
          <w:rFonts w:hint="eastAsia"/>
          <w:lang w:eastAsia="zh-HK"/>
        </w:rPr>
        <w:tab/>
      </w:r>
      <w:r w:rsidRPr="00812694">
        <w:rPr>
          <w:lang w:eastAsia="zh-HK"/>
        </w:rPr>
        <w:t xml:space="preserve">The daily rates for supply teacher </w:t>
      </w:r>
      <w:r w:rsidRPr="00812694">
        <w:rPr>
          <w:rFonts w:hint="eastAsia"/>
          <w:lang w:eastAsia="zh-HK"/>
        </w:rPr>
        <w:t xml:space="preserve">grant </w:t>
      </w:r>
      <w:r w:rsidRPr="00812694">
        <w:rPr>
          <w:lang w:eastAsia="zh-HK"/>
        </w:rPr>
        <w:t>in the 202</w:t>
      </w:r>
      <w:r w:rsidR="003E2C3A">
        <w:rPr>
          <w:lang w:eastAsia="zh-HK"/>
        </w:rPr>
        <w:t>5</w:t>
      </w:r>
      <w:r w:rsidRPr="00812694">
        <w:rPr>
          <w:lang w:eastAsia="zh-HK"/>
        </w:rPr>
        <w:t>/</w:t>
      </w:r>
      <w:r w:rsidRPr="00812694">
        <w:rPr>
          <w:rFonts w:hint="eastAsia"/>
        </w:rPr>
        <w:t>2</w:t>
      </w:r>
      <w:r w:rsidR="003E2C3A">
        <w:t>6</w:t>
      </w:r>
      <w:r w:rsidRPr="00812694">
        <w:rPr>
          <w:lang w:eastAsia="zh-HK"/>
        </w:rPr>
        <w:t xml:space="preserve"> school year are: </w:t>
      </w:r>
      <w:r w:rsidRPr="00BD5461">
        <w:rPr>
          <w:lang w:eastAsia="zh-HK"/>
        </w:rPr>
        <w:t>$</w:t>
      </w:r>
      <w:r w:rsidR="00CF47BE" w:rsidRPr="00BD5461">
        <w:t>1,0</w:t>
      </w:r>
      <w:r w:rsidR="001F7F1B" w:rsidRPr="00BD5461">
        <w:t>90</w:t>
      </w:r>
      <w:r w:rsidRPr="00BD5461">
        <w:rPr>
          <w:lang w:eastAsia="zh-HK"/>
        </w:rPr>
        <w:t xml:space="preserve"> per day for supply teachers possessing the Certificate in Early Childhood Education (C(ECE)) or above qualifications and $</w:t>
      </w:r>
      <w:r w:rsidR="00CF47BE" w:rsidRPr="00BD5461">
        <w:t>3</w:t>
      </w:r>
      <w:r w:rsidR="001F7F1B" w:rsidRPr="00BD5461">
        <w:t>97</w:t>
      </w:r>
      <w:r w:rsidRPr="00BD5461">
        <w:rPr>
          <w:lang w:eastAsia="zh-HK"/>
        </w:rPr>
        <w:t xml:space="preserve"> </w:t>
      </w:r>
      <w:r w:rsidRPr="00BD5461">
        <w:rPr>
          <w:lang w:val="en-US" w:eastAsia="zh-HK"/>
        </w:rPr>
        <w:t xml:space="preserve">per day </w:t>
      </w:r>
      <w:r w:rsidRPr="00BD5461">
        <w:rPr>
          <w:lang w:eastAsia="zh-HK"/>
        </w:rPr>
        <w:t>for teachers with other qualifications.</w:t>
      </w:r>
    </w:p>
    <w:p w14:paraId="6279F1A6" w14:textId="77777777" w:rsidR="005855DE" w:rsidRDefault="005855DE" w:rsidP="005855DE">
      <w:pPr>
        <w:pStyle w:val="a3"/>
        <w:tabs>
          <w:tab w:val="left" w:pos="270"/>
          <w:tab w:val="left" w:pos="709"/>
          <w:tab w:val="left" w:pos="851"/>
        </w:tabs>
        <w:spacing w:beforeLines="20" w:before="72"/>
        <w:ind w:left="270" w:hangingChars="135" w:hanging="270"/>
        <w:rPr>
          <w:lang w:eastAsia="zh-HK"/>
        </w:rPr>
      </w:pPr>
      <w:r w:rsidRPr="00812694">
        <w:rPr>
          <w:vertAlign w:val="superscript"/>
        </w:rPr>
        <w:t>2</w:t>
      </w:r>
      <w:r w:rsidRPr="00812694">
        <w:rPr>
          <w:lang w:eastAsia="zh-HK"/>
        </w:rPr>
        <w:tab/>
        <w:t>The number of working days should exclude Sunday, Saturday (except for long whole-day kindergartens), public holidays and school holidays.</w:t>
      </w:r>
    </w:p>
    <w:p w14:paraId="7B384A10" w14:textId="0D219BE4" w:rsidR="00CF47BE" w:rsidRPr="00CF47BE" w:rsidRDefault="00CF47BE" w:rsidP="005855DE">
      <w:pPr>
        <w:pStyle w:val="a3"/>
        <w:tabs>
          <w:tab w:val="left" w:pos="270"/>
          <w:tab w:val="left" w:pos="709"/>
          <w:tab w:val="left" w:pos="851"/>
        </w:tabs>
        <w:spacing w:beforeLines="20" w:before="72"/>
        <w:ind w:left="270" w:hangingChars="135" w:hanging="270"/>
        <w:rPr>
          <w:b/>
          <w:lang w:eastAsia="zh-HK"/>
        </w:rPr>
      </w:pPr>
      <w:r w:rsidRPr="00CF47BE">
        <w:rPr>
          <w:vertAlign w:val="superscript"/>
        </w:rPr>
        <w:t>3</w:t>
      </w:r>
      <w:r>
        <w:rPr>
          <w:lang w:eastAsia="zh-HK"/>
        </w:rPr>
        <w:tab/>
      </w:r>
      <w:r w:rsidRPr="00CF47BE">
        <w:rPr>
          <w:b/>
          <w:lang w:eastAsia="zh-HK"/>
        </w:rPr>
        <w:t>All applications should reach EDB before 31 August 202</w:t>
      </w:r>
      <w:r w:rsidR="003E2C3A">
        <w:rPr>
          <w:b/>
          <w:lang w:eastAsia="zh-HK"/>
        </w:rPr>
        <w:t>6</w:t>
      </w:r>
      <w:r w:rsidRPr="00CF47BE">
        <w:rPr>
          <w:b/>
          <w:lang w:eastAsia="zh-HK"/>
        </w:rPr>
        <w:t>.  Late applications will not be processed.</w:t>
      </w:r>
    </w:p>
    <w:p w14:paraId="397E4312" w14:textId="77777777" w:rsidR="005855DE" w:rsidRPr="00812694" w:rsidRDefault="005855DE" w:rsidP="005855DE">
      <w:pPr>
        <w:pStyle w:val="a3"/>
        <w:tabs>
          <w:tab w:val="left" w:pos="567"/>
          <w:tab w:val="left" w:pos="709"/>
          <w:tab w:val="left" w:pos="851"/>
        </w:tabs>
        <w:spacing w:beforeLines="20" w:before="72"/>
        <w:ind w:left="564" w:hangingChars="282" w:hanging="564"/>
      </w:pPr>
    </w:p>
    <w:p w14:paraId="3BDFDBBC" w14:textId="77777777" w:rsidR="005855DE" w:rsidRPr="00812694" w:rsidRDefault="005855DE" w:rsidP="005855DE">
      <w:pPr>
        <w:pStyle w:val="a3"/>
        <w:tabs>
          <w:tab w:val="left" w:pos="567"/>
          <w:tab w:val="left" w:pos="709"/>
          <w:tab w:val="left" w:pos="851"/>
        </w:tabs>
        <w:ind w:left="677" w:hangingChars="282" w:hanging="677"/>
        <w:rPr>
          <w:sz w:val="24"/>
          <w:szCs w:val="24"/>
          <w:lang w:eastAsia="zh-HK"/>
        </w:rPr>
      </w:pPr>
    </w:p>
    <w:p w14:paraId="15FD9F1B" w14:textId="77777777"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00" w:left="200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 w:hint="eastAsia"/>
          <w:sz w:val="24"/>
          <w:szCs w:val="24"/>
          <w:lang w:eastAsia="zh-HK"/>
        </w:rPr>
        <w:t xml:space="preserve">I confirm that the </w:t>
      </w:r>
      <w:r w:rsidRPr="00812694">
        <w:rPr>
          <w:rFonts w:eastAsiaTheme="majorEastAsia"/>
          <w:sz w:val="24"/>
          <w:szCs w:val="24"/>
          <w:lang w:eastAsia="zh-HK"/>
        </w:rPr>
        <w:t>salary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has been paid to the supply teacher according to the appropriate daily rate and no</w:t>
      </w:r>
      <w:r w:rsidRPr="00812694">
        <w:rPr>
          <w:rFonts w:eastAsiaTheme="majorEastAsia"/>
          <w:sz w:val="24"/>
          <w:szCs w:val="24"/>
          <w:lang w:eastAsia="zh-HK"/>
        </w:rPr>
        <w:t xml:space="preserve"> repeated application has been made.</w:t>
      </w:r>
    </w:p>
    <w:p w14:paraId="3DCD8030" w14:textId="77777777"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00" w:left="200"/>
        <w:rPr>
          <w:rFonts w:eastAsiaTheme="majorEastAsia"/>
          <w:sz w:val="24"/>
          <w:szCs w:val="24"/>
          <w:lang w:eastAsia="zh-HK"/>
        </w:rPr>
      </w:pPr>
    </w:p>
    <w:p w14:paraId="0FBB7FD1" w14:textId="77777777"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00" w:left="200"/>
        <w:rPr>
          <w:rFonts w:eastAsiaTheme="majorEastAsia"/>
          <w:sz w:val="24"/>
          <w:szCs w:val="24"/>
        </w:rPr>
      </w:pPr>
      <w:r w:rsidRPr="00812694">
        <w:rPr>
          <w:rFonts w:eastAsiaTheme="majorEastAsia"/>
          <w:sz w:val="24"/>
          <w:szCs w:val="24"/>
          <w:lang w:eastAsia="zh-HK"/>
        </w:rPr>
        <w:t xml:space="preserve">The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following </w:t>
      </w:r>
      <w:r w:rsidRPr="00812694">
        <w:rPr>
          <w:rFonts w:eastAsiaTheme="majorEastAsia"/>
          <w:sz w:val="24"/>
          <w:szCs w:val="24"/>
          <w:lang w:eastAsia="zh-HK"/>
        </w:rPr>
        <w:t>supporting document</w:t>
      </w:r>
      <w:r w:rsidRPr="00812694">
        <w:rPr>
          <w:rFonts w:eastAsiaTheme="majorEastAsia" w:hint="eastAsia"/>
          <w:sz w:val="24"/>
          <w:szCs w:val="24"/>
          <w:lang w:eastAsia="zh-HK"/>
        </w:rPr>
        <w:t>(s)</w:t>
      </w:r>
      <w:r w:rsidRPr="00812694">
        <w:rPr>
          <w:rFonts w:eastAsiaTheme="majorEastAsia"/>
          <w:sz w:val="24"/>
          <w:szCs w:val="24"/>
          <w:lang w:eastAsia="zh-HK"/>
        </w:rPr>
        <w:t xml:space="preserve"> is</w:t>
      </w:r>
      <w:r w:rsidRPr="00812694">
        <w:rPr>
          <w:rFonts w:eastAsiaTheme="majorEastAsia" w:hint="eastAsia"/>
          <w:sz w:val="24"/>
          <w:szCs w:val="24"/>
          <w:lang w:eastAsia="zh-HK"/>
        </w:rPr>
        <w:t>/are</w:t>
      </w:r>
      <w:r w:rsidRPr="00812694">
        <w:rPr>
          <w:rFonts w:eastAsiaTheme="majorEastAsia"/>
          <w:sz w:val="24"/>
          <w:szCs w:val="24"/>
          <w:lang w:eastAsia="zh-HK"/>
        </w:rPr>
        <w:t xml:space="preserve"> enclosed:</w:t>
      </w:r>
    </w:p>
    <w:p w14:paraId="27232841" w14:textId="77777777"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19" w:left="802" w:hangingChars="235" w:hanging="564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</w:rPr>
        <w:t xml:space="preserve">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812694">
        <w:rPr>
          <w:rFonts w:eastAsiaTheme="majorEastAsia"/>
          <w:sz w:val="24"/>
          <w:szCs w:val="24"/>
          <w:lang w:eastAsia="zh-HK"/>
        </w:rPr>
        <w:tab/>
      </w:r>
      <w:r w:rsidRPr="00812694">
        <w:rPr>
          <w:rFonts w:eastAsiaTheme="majorEastAsia" w:hint="eastAsia"/>
          <w:color w:val="000000"/>
          <w:sz w:val="24"/>
          <w:szCs w:val="24"/>
          <w:lang w:eastAsia="zh-HK"/>
        </w:rPr>
        <w:t>Qualification document(s)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 of the supply teacher(s)</w:t>
      </w:r>
    </w:p>
    <w:p w14:paraId="0ACC095A" w14:textId="77777777"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19" w:left="802" w:hangingChars="235" w:hanging="564"/>
        <w:jc w:val="both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</w:rPr>
        <w:t xml:space="preserve">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812694">
        <w:rPr>
          <w:rFonts w:eastAsiaTheme="majorEastAsia"/>
          <w:sz w:val="24"/>
          <w:szCs w:val="24"/>
          <w:lang w:eastAsia="zh-HK"/>
        </w:rPr>
        <w:tab/>
        <w:t xml:space="preserve">Original copy of the salary payment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receipt(s) of the supply teacher(s)  </w:t>
      </w:r>
    </w:p>
    <w:p w14:paraId="508F7CF7" w14:textId="77777777" w:rsidR="005855DE" w:rsidRPr="00812694" w:rsidRDefault="005855DE" w:rsidP="005855DE">
      <w:pPr>
        <w:autoSpaceDE w:val="0"/>
        <w:autoSpaceDN w:val="0"/>
        <w:adjustRightInd w:val="0"/>
        <w:spacing w:line="264" w:lineRule="auto"/>
        <w:ind w:leftChars="119" w:left="802" w:hangingChars="235" w:hanging="564"/>
        <w:jc w:val="both"/>
        <w:rPr>
          <w:rFonts w:eastAsiaTheme="majorEastAsia"/>
          <w:color w:val="000000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sym w:font="Webdings" w:char="F063"/>
      </w:r>
      <w:r w:rsidRPr="00812694">
        <w:rPr>
          <w:rFonts w:eastAsiaTheme="majorEastAsia"/>
          <w:sz w:val="24"/>
          <w:szCs w:val="24"/>
        </w:rPr>
        <w:t xml:space="preserve"> </w:t>
      </w:r>
      <w:r w:rsidRPr="00812694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812694">
        <w:rPr>
          <w:rFonts w:eastAsiaTheme="majorEastAsia"/>
          <w:sz w:val="24"/>
          <w:szCs w:val="24"/>
          <w:lang w:eastAsia="zh-HK"/>
        </w:rPr>
        <w:tab/>
      </w:r>
      <w:r>
        <w:rPr>
          <w:rFonts w:eastAsiaTheme="majorEastAsia"/>
          <w:sz w:val="24"/>
          <w:szCs w:val="24"/>
          <w:lang w:eastAsia="zh-HK"/>
        </w:rPr>
        <w:t xml:space="preserve">Copy of </w:t>
      </w:r>
      <w:proofErr w:type="spellStart"/>
      <w:r w:rsidRPr="00812694">
        <w:rPr>
          <w:rFonts w:eastAsiaTheme="majorEastAsia"/>
          <w:sz w:val="24"/>
          <w:szCs w:val="24"/>
          <w:lang w:eastAsia="zh-HK"/>
        </w:rPr>
        <w:t>EdUHK’s</w:t>
      </w:r>
      <w:proofErr w:type="spellEnd"/>
      <w:r w:rsidRPr="00812694">
        <w:rPr>
          <w:rFonts w:eastAsiaTheme="majorEastAsia"/>
          <w:sz w:val="24"/>
          <w:szCs w:val="24"/>
          <w:lang w:eastAsia="zh-HK"/>
        </w:rPr>
        <w:t xml:space="preserve"> certificate of completion</w:t>
      </w:r>
      <w:r w:rsidRPr="00812694">
        <w:rPr>
          <w:rFonts w:eastAsiaTheme="majorEastAsia"/>
          <w:sz w:val="24"/>
          <w:szCs w:val="24"/>
        </w:rPr>
        <w:t xml:space="preserve">*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of the teacher(s) participating in the above named course </w:t>
      </w:r>
    </w:p>
    <w:p w14:paraId="2BB9DD35" w14:textId="77777777"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19" w:left="802" w:hangingChars="235" w:hanging="564"/>
        <w:jc w:val="both"/>
        <w:rPr>
          <w:rFonts w:eastAsiaTheme="majorEastAsia"/>
          <w:color w:val="000000"/>
          <w:sz w:val="24"/>
          <w:szCs w:val="24"/>
          <w:lang w:eastAsia="zh-HK"/>
        </w:rPr>
      </w:pPr>
    </w:p>
    <w:p w14:paraId="14680D0D" w14:textId="77777777" w:rsidR="005855DE" w:rsidRPr="00812694" w:rsidRDefault="005855DE" w:rsidP="005855DE">
      <w:pPr>
        <w:autoSpaceDE w:val="0"/>
        <w:autoSpaceDN w:val="0"/>
        <w:adjustRightInd w:val="0"/>
        <w:spacing w:line="280" w:lineRule="exact"/>
        <w:ind w:leftChars="119" w:left="802" w:hangingChars="235" w:hanging="564"/>
        <w:jc w:val="both"/>
        <w:rPr>
          <w:rFonts w:eastAsiaTheme="majorEastAsia"/>
          <w:sz w:val="24"/>
          <w:szCs w:val="24"/>
          <w:lang w:eastAsia="zh-HK"/>
        </w:rPr>
      </w:pPr>
      <w:r w:rsidRPr="00812694">
        <w:rPr>
          <w:rFonts w:eastAsiaTheme="majorEastAsia"/>
          <w:sz w:val="24"/>
          <w:szCs w:val="24"/>
        </w:rPr>
        <w:t>*</w:t>
      </w:r>
      <w:r w:rsidRPr="00812694">
        <w:rPr>
          <w:rFonts w:eastAsiaTheme="majorEastAsia"/>
          <w:sz w:val="24"/>
          <w:szCs w:val="24"/>
          <w:lang w:eastAsia="zh-HK"/>
        </w:rPr>
        <w:tab/>
        <w:t xml:space="preserve">The Scheme-KG should submit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this application form first for processing application for supply teacher grant </w:t>
      </w:r>
      <w:r w:rsidRPr="00812694">
        <w:rPr>
          <w:rFonts w:eastAsiaTheme="majorEastAsia"/>
          <w:b/>
          <w:color w:val="000000"/>
          <w:sz w:val="24"/>
          <w:szCs w:val="24"/>
          <w:lang w:eastAsia="zh-HK"/>
        </w:rPr>
        <w:t xml:space="preserve">on or before 31 August </w:t>
      </w:r>
      <w:r>
        <w:rPr>
          <w:rFonts w:eastAsiaTheme="majorEastAsia"/>
          <w:color w:val="000000"/>
          <w:sz w:val="24"/>
          <w:szCs w:val="24"/>
          <w:lang w:eastAsia="zh-HK"/>
        </w:rPr>
        <w:t>of the respective school year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 if the certificate of completion is not yet available.  A copy of </w:t>
      </w:r>
      <w:proofErr w:type="spellStart"/>
      <w:r w:rsidRPr="00812694">
        <w:rPr>
          <w:rFonts w:eastAsiaTheme="majorEastAsia"/>
          <w:color w:val="000000"/>
          <w:sz w:val="24"/>
          <w:szCs w:val="24"/>
          <w:lang w:eastAsia="zh-HK"/>
        </w:rPr>
        <w:t>EdUHK’s</w:t>
      </w:r>
      <w:proofErr w:type="spellEnd"/>
      <w:r w:rsidRPr="00812694">
        <w:rPr>
          <w:rFonts w:eastAsiaTheme="majorEastAsia"/>
          <w:color w:val="000000"/>
          <w:sz w:val="24"/>
          <w:szCs w:val="24"/>
          <w:lang w:eastAsia="zh-HK"/>
        </w:rPr>
        <w:t xml:space="preserve"> certificate of completion should be provided to </w:t>
      </w:r>
      <w:r>
        <w:rPr>
          <w:rFonts w:eastAsiaTheme="majorEastAsia"/>
          <w:color w:val="000000"/>
          <w:sz w:val="24"/>
          <w:szCs w:val="24"/>
          <w:lang w:eastAsia="zh-HK"/>
        </w:rPr>
        <w:t xml:space="preserve">the </w:t>
      </w:r>
      <w:r w:rsidRPr="00812694">
        <w:rPr>
          <w:rFonts w:eastAsiaTheme="majorEastAsia"/>
          <w:color w:val="000000"/>
          <w:sz w:val="24"/>
          <w:szCs w:val="24"/>
          <w:lang w:eastAsia="zh-HK"/>
        </w:rPr>
        <w:t>EDB once available for further processing and the supply teacher grant will be reimbursed to the eligible Scheme-KG.</w:t>
      </w:r>
      <w:r w:rsidRPr="00812694">
        <w:rPr>
          <w:rFonts w:eastAsiaTheme="majorEastAsia"/>
          <w:sz w:val="24"/>
          <w:szCs w:val="24"/>
          <w:lang w:eastAsia="zh-HK"/>
        </w:rPr>
        <w:t xml:space="preserve"> </w:t>
      </w:r>
    </w:p>
    <w:p w14:paraId="76C97A8B" w14:textId="77777777" w:rsidR="005855DE" w:rsidRPr="00812694" w:rsidRDefault="005855DE" w:rsidP="005855DE">
      <w:pPr>
        <w:autoSpaceDE w:val="0"/>
        <w:autoSpaceDN w:val="0"/>
        <w:adjustRightInd w:val="0"/>
        <w:snapToGrid w:val="0"/>
        <w:spacing w:line="280" w:lineRule="exact"/>
        <w:ind w:leftChars="100" w:left="555" w:hangingChars="148" w:hanging="355"/>
        <w:rPr>
          <w:rFonts w:eastAsiaTheme="majorEastAsia"/>
          <w:sz w:val="24"/>
          <w:szCs w:val="24"/>
          <w:lang w:eastAsia="zh-HK"/>
        </w:rPr>
      </w:pPr>
    </w:p>
    <w:p w14:paraId="2A6F29FF" w14:textId="77777777" w:rsidR="005855DE" w:rsidRPr="00812694" w:rsidRDefault="005855DE" w:rsidP="005855DE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8"/>
        </w:rPr>
      </w:pPr>
    </w:p>
    <w:p w14:paraId="05AAED16" w14:textId="77777777" w:rsidR="005855DE" w:rsidRPr="00812694" w:rsidRDefault="005855DE" w:rsidP="005855DE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2"/>
        </w:rPr>
      </w:pPr>
    </w:p>
    <w:tbl>
      <w:tblPr>
        <w:tblStyle w:val="a6"/>
        <w:tblW w:w="7909" w:type="dxa"/>
        <w:tblInd w:w="7501" w:type="dxa"/>
        <w:tblLook w:val="04A0" w:firstRow="1" w:lastRow="0" w:firstColumn="1" w:lastColumn="0" w:noHBand="0" w:noVBand="1"/>
      </w:tblPr>
      <w:tblGrid>
        <w:gridCol w:w="3969"/>
        <w:gridCol w:w="3940"/>
      </w:tblGrid>
      <w:tr w:rsidR="005855DE" w:rsidRPr="00812694" w14:paraId="1C764047" w14:textId="77777777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56297B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 w:hint="eastAsia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1BBB0" wp14:editId="26AA16B8">
                      <wp:simplePos x="0" y="0"/>
                      <wp:positionH relativeFrom="column">
                        <wp:posOffset>-2682875</wp:posOffset>
                      </wp:positionH>
                      <wp:positionV relativeFrom="paragraph">
                        <wp:posOffset>123825</wp:posOffset>
                      </wp:positionV>
                      <wp:extent cx="1600200" cy="1466850"/>
                      <wp:effectExtent l="0" t="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466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77B38B" w14:textId="77777777" w:rsidR="005855DE" w:rsidRPr="001C159C" w:rsidRDefault="005855DE" w:rsidP="005855DE">
                                  <w:pPr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1C159C">
                                    <w:rPr>
                                      <w:lang w:eastAsia="zh-HK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BA1BBB0" id="橢圓 3" o:spid="_x0000_s1026" style="position:absolute;margin-left:-211.25pt;margin-top:9.75pt;width:12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" fillcolor="white [3201]" strokecolor="black [3200]" strokeweight="1pt">
                      <v:stroke joinstyle="miter"/>
                      <v:textbox>
                        <w:txbxContent>
                          <w:p w14:paraId="7D77B38B" w14:textId="77777777" w:rsidR="005855DE" w:rsidRPr="001C159C" w:rsidRDefault="005855DE" w:rsidP="005855DE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1C159C">
                              <w:rPr>
                                <w:lang w:eastAsia="zh-HK"/>
                              </w:rPr>
                              <w:t>School chop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2694">
              <w:rPr>
                <w:rFonts w:eastAsiaTheme="majorEastAsia"/>
                <w:sz w:val="24"/>
                <w:szCs w:val="24"/>
              </w:rPr>
              <w:t>Signature of Supervisor/School Head</w:t>
            </w:r>
            <w:r w:rsidRPr="00812694">
              <w:rPr>
                <w:rFonts w:eastAsiaTheme="majorEastAsia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</w:tcPr>
          <w:p w14:paraId="498207E9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14:paraId="08461004" w14:textId="77777777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8C93F8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 w:hint="eastAsia"/>
                <w:sz w:val="24"/>
                <w:szCs w:val="24"/>
              </w:rPr>
              <w:t>Name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of Supervisor/School Head</w:t>
            </w:r>
            <w:r w:rsidRPr="00812694">
              <w:rPr>
                <w:rFonts w:eastAsiaTheme="majorEastAsia" w:hint="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4F15896E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14:paraId="1C85CC69" w14:textId="77777777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E10EC5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/>
                <w:sz w:val="24"/>
                <w:szCs w:val="24"/>
                <w:lang w:eastAsia="zh-HK"/>
              </w:rPr>
              <w:t>Date of Application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:   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0F006094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14:paraId="3BB81C75" w14:textId="77777777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FF9CEE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/>
                <w:sz w:val="24"/>
                <w:szCs w:val="24"/>
                <w:lang w:eastAsia="zh-HK"/>
              </w:rPr>
              <w:t>Contact Person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10342690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5855DE" w:rsidRPr="00812694" w14:paraId="64D15A97" w14:textId="77777777" w:rsidTr="00440D5A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88C8C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eastAsiaTheme="majorEastAsia"/>
                <w:sz w:val="24"/>
                <w:szCs w:val="24"/>
              </w:rPr>
            </w:pPr>
            <w:r w:rsidRPr="00812694">
              <w:rPr>
                <w:rFonts w:eastAsiaTheme="majorEastAsia"/>
                <w:sz w:val="24"/>
                <w:szCs w:val="24"/>
                <w:lang w:eastAsia="zh-HK"/>
              </w:rPr>
              <w:t>Telephone Number</w:t>
            </w:r>
            <w:r w:rsidRPr="00812694">
              <w:rPr>
                <w:rFonts w:eastAsiaTheme="majorEastAsia"/>
                <w:sz w:val="24"/>
                <w:szCs w:val="24"/>
              </w:rPr>
              <w:t xml:space="preserve"> :</w:t>
            </w:r>
          </w:p>
        </w:tc>
        <w:tc>
          <w:tcPr>
            <w:tcW w:w="3940" w:type="dxa"/>
            <w:tcBorders>
              <w:left w:val="nil"/>
              <w:right w:val="nil"/>
            </w:tcBorders>
          </w:tcPr>
          <w:p w14:paraId="2BA49ABF" w14:textId="77777777" w:rsidR="005855DE" w:rsidRPr="00812694" w:rsidRDefault="005855DE" w:rsidP="00440D5A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</w:tbl>
    <w:p w14:paraId="4E8D3E74" w14:textId="32ED94CB" w:rsidR="00F43B01" w:rsidRDefault="005855DE" w:rsidP="005855DE">
      <w:r w:rsidRPr="00812694">
        <w:rPr>
          <w:b/>
          <w:bCs/>
          <w:color w:val="000000"/>
          <w:sz w:val="24"/>
          <w:szCs w:val="24"/>
          <w:lang w:eastAsia="zh-TW"/>
        </w:rPr>
        <w:t>(</w:t>
      </w:r>
      <w:r w:rsidR="00BD5461">
        <w:rPr>
          <w:b/>
          <w:bCs/>
          <w:color w:val="000000"/>
          <w:sz w:val="24"/>
          <w:szCs w:val="24"/>
          <w:lang w:eastAsia="zh-TW"/>
        </w:rPr>
        <w:t>September 2025</w:t>
      </w:r>
      <w:bookmarkStart w:id="0" w:name="_GoBack"/>
      <w:bookmarkEnd w:id="0"/>
      <w:r w:rsidRPr="00812694">
        <w:rPr>
          <w:b/>
          <w:bCs/>
          <w:color w:val="000000"/>
          <w:sz w:val="24"/>
          <w:szCs w:val="24"/>
          <w:lang w:eastAsia="zh-TW"/>
        </w:rPr>
        <w:t xml:space="preserve"> Version)</w:t>
      </w:r>
    </w:p>
    <w:sectPr w:rsidR="00F43B01" w:rsidSect="00F71FA8">
      <w:footerReference w:type="default" r:id="rId6"/>
      <w:pgSz w:w="16838" w:h="11906" w:orient="landscape"/>
      <w:pgMar w:top="709" w:right="822" w:bottom="709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CF87" w14:textId="77777777" w:rsidR="00424AC6" w:rsidRDefault="00424AC6" w:rsidP="00EB798B">
      <w:r>
        <w:separator/>
      </w:r>
    </w:p>
  </w:endnote>
  <w:endnote w:type="continuationSeparator" w:id="0">
    <w:p w14:paraId="02D61632" w14:textId="77777777" w:rsidR="00424AC6" w:rsidRDefault="00424AC6" w:rsidP="00E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563121"/>
      <w:docPartObj>
        <w:docPartGallery w:val="Page Numbers (Bottom of Page)"/>
        <w:docPartUnique/>
      </w:docPartObj>
    </w:sdtPr>
    <w:sdtEndPr/>
    <w:sdtContent>
      <w:p w14:paraId="7A4BE744" w14:textId="345EE9EF" w:rsidR="00B2157C" w:rsidRDefault="00B215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61" w:rsidRPr="00BD5461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7F04" w14:textId="77777777" w:rsidR="00424AC6" w:rsidRDefault="00424AC6" w:rsidP="00EB798B">
      <w:r>
        <w:separator/>
      </w:r>
    </w:p>
  </w:footnote>
  <w:footnote w:type="continuationSeparator" w:id="0">
    <w:p w14:paraId="4248DAAF" w14:textId="77777777" w:rsidR="00424AC6" w:rsidRDefault="00424AC6" w:rsidP="00EB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DE"/>
    <w:rsid w:val="00002D07"/>
    <w:rsid w:val="00031CED"/>
    <w:rsid w:val="00066441"/>
    <w:rsid w:val="00120B28"/>
    <w:rsid w:val="001F7F1B"/>
    <w:rsid w:val="00316122"/>
    <w:rsid w:val="003264C9"/>
    <w:rsid w:val="003E2C3A"/>
    <w:rsid w:val="00407A3E"/>
    <w:rsid w:val="00424AC6"/>
    <w:rsid w:val="004311FB"/>
    <w:rsid w:val="00582B70"/>
    <w:rsid w:val="005855DE"/>
    <w:rsid w:val="00593B57"/>
    <w:rsid w:val="006B6D0F"/>
    <w:rsid w:val="00825B40"/>
    <w:rsid w:val="0084083E"/>
    <w:rsid w:val="00A141F5"/>
    <w:rsid w:val="00B2157C"/>
    <w:rsid w:val="00B75101"/>
    <w:rsid w:val="00BD5461"/>
    <w:rsid w:val="00CF47BE"/>
    <w:rsid w:val="00EB798B"/>
    <w:rsid w:val="00F27EEE"/>
    <w:rsid w:val="00F43B01"/>
    <w:rsid w:val="00F71FA8"/>
    <w:rsid w:val="00FF3FB9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5213"/>
  <w15:chartTrackingRefBased/>
  <w15:docId w15:val="{AB1946BE-4F84-4035-93E7-B4DEB3B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D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855DE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rsid w:val="005855DE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styleId="a5">
    <w:name w:val="footnote reference"/>
    <w:unhideWhenUsed/>
    <w:rsid w:val="005855DE"/>
    <w:rPr>
      <w:vertAlign w:val="superscript"/>
    </w:rPr>
  </w:style>
  <w:style w:type="table" w:styleId="a6">
    <w:name w:val="Table Grid"/>
    <w:basedOn w:val="a1"/>
    <w:uiPriority w:val="39"/>
    <w:rsid w:val="005855D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98B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B798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B798B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B798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F5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5A2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YU, Wai-leung</cp:lastModifiedBy>
  <cp:revision>2</cp:revision>
  <dcterms:created xsi:type="dcterms:W3CDTF">2025-09-12T03:33:00Z</dcterms:created>
  <dcterms:modified xsi:type="dcterms:W3CDTF">2025-09-12T03:33:00Z</dcterms:modified>
</cp:coreProperties>
</file>